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76BC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2025 Yılı-Temmuz Ayına Kadar Olan Çalışmalarım</w:t>
      </w:r>
    </w:p>
    <w:p w14:paraId="3943CF4E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adet TR Dizin Araştırma Makalesi</w:t>
      </w:r>
    </w:p>
    <w:p w14:paraId="7974C856" w14:textId="38CC4BA4" w:rsidR="001E0A44" w:rsidRDefault="00325E68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Solmaz B, Özaydın T.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Comparison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Of Body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Mass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Indexes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Dietary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Habits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Physical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Activity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Attitudes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Refugee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Turkish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Adolescents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 xml:space="preserve">. Genel Tıp </w:t>
      </w:r>
      <w:proofErr w:type="spellStart"/>
      <w:r w:rsidRPr="00325E68">
        <w:rPr>
          <w:rFonts w:ascii="Times New Roman" w:hAnsi="Times New Roman" w:cs="Times New Roman"/>
          <w:b/>
          <w:bCs/>
          <w:sz w:val="24"/>
          <w:szCs w:val="24"/>
        </w:rPr>
        <w:t>Derg</w:t>
      </w:r>
      <w:proofErr w:type="spellEnd"/>
      <w:r w:rsidRPr="00325E68">
        <w:rPr>
          <w:rFonts w:ascii="Times New Roman" w:hAnsi="Times New Roman" w:cs="Times New Roman"/>
          <w:b/>
          <w:bCs/>
          <w:sz w:val="24"/>
          <w:szCs w:val="24"/>
        </w:rPr>
        <w:t>. 2025;35(3):462-70.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CD1634" w:rsidRPr="00CD1634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https://dergip</w:t>
        </w:r>
        <w:r w:rsidR="00CD1634" w:rsidRPr="00CD1634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a</w:t>
        </w:r>
        <w:r w:rsidR="00CD1634" w:rsidRPr="00CD1634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rk.org.tr/tr/pub</w:t>
        </w:r>
        <w:r w:rsidR="00CD1634" w:rsidRPr="00CD1634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="00CD1634" w:rsidRPr="00CD1634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geneltip/issue/92817/1617724</w:t>
        </w:r>
      </w:hyperlink>
    </w:p>
    <w:p w14:paraId="103685C1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5EFFE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adet Tam Metin Bildiri</w:t>
      </w:r>
    </w:p>
    <w:p w14:paraId="5CC4A38F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Yaşlılarda Öznel İyi Oluş ve Psikolojik Sağlamlık: Güncel Bulgular Işığında Bir Derleme</w:t>
      </w:r>
    </w:p>
    <w:p w14:paraId="7EC39F4E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BÜŞRA SOLMAZ,ÜMMÜHAN OKUR (13.05.2025 -15.05.2025 ) , </w:t>
      </w:r>
    </w:p>
    <w:p w14:paraId="31C364EE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Yayın Yeri: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4">
        <w:rPr>
          <w:rFonts w:ascii="Times New Roman" w:hAnsi="Times New Roman" w:cs="Times New Roman"/>
          <w:b/>
          <w:bCs/>
          <w:sz w:val="24"/>
          <w:szCs w:val="24"/>
        </w:rPr>
        <w:t>III. INTERNATIONAL POSITIVE SCHOOLS AND WELL-BEING CONGRESS , 2025</w:t>
      </w:r>
    </w:p>
    <w:p w14:paraId="3003C006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Uluslararası   Tam metin bildiri</w:t>
      </w:r>
    </w:p>
    <w:p w14:paraId="1AEA7D8C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DF35C2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Ergenlerde Öznel İyi Oluş ve Duygusal Özerklik: Gelişimsel Bir Yaklaşım</w:t>
      </w:r>
    </w:p>
    <w:p w14:paraId="7E1E1B67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BÜŞRA SOLMAZ,HATİCE YAĞCI KARAMANLI (13.05.2025 -15.05.2025 ) , </w:t>
      </w:r>
    </w:p>
    <w:p w14:paraId="640E4D01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Yayın Yeri: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4">
        <w:rPr>
          <w:rFonts w:ascii="Times New Roman" w:hAnsi="Times New Roman" w:cs="Times New Roman"/>
          <w:b/>
          <w:bCs/>
          <w:sz w:val="24"/>
          <w:szCs w:val="24"/>
        </w:rPr>
        <w:t>III. INTERNATIONAL POSITIVE SCHOOLS AND WELL-BEING CONGRESS , 2025</w:t>
      </w:r>
    </w:p>
    <w:p w14:paraId="13AD12AE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Uluslararası   Tam metin bildiri</w:t>
      </w:r>
    </w:p>
    <w:p w14:paraId="71B26597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03D87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Yaşlılarda Yalnızlığın Psikolojik İyi Oluş Üzerine Etkisi: Literatür Derlemesi</w:t>
      </w:r>
    </w:p>
    <w:p w14:paraId="12753EA2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ÜMMÜHAN OKUR,BÜŞRA SOLMAZ (13.05.2025 -15.05.2025 ) , </w:t>
      </w:r>
    </w:p>
    <w:p w14:paraId="36F0977B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Yayın Yeri: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III. International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Positive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Schools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Well-Being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Congress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, 2025</w:t>
      </w:r>
    </w:p>
    <w:p w14:paraId="46F0203A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Uluslararası   Tam metin bildiri</w:t>
      </w:r>
    </w:p>
    <w:p w14:paraId="0511230C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A2BE4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Teknolojik Afetlerin Halk Sağlığına Yansımaları</w:t>
      </w:r>
    </w:p>
    <w:p w14:paraId="52F2D44B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BÜŞRA SOLMAZ,ÜMMÜHAN OKUR (26.04.2025 -27.04.2025 ) , </w:t>
      </w:r>
    </w:p>
    <w:p w14:paraId="48C734DC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Yayın Yeri:2nd International 7th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National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Emergency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Congress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, 2025</w:t>
      </w:r>
    </w:p>
    <w:p w14:paraId="1D43C02E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Uluslararası   Tam metin bildiri</w:t>
      </w:r>
    </w:p>
    <w:p w14:paraId="57111CCC" w14:textId="77777777" w:rsidR="000E0751" w:rsidRDefault="000E0751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1518C6" w14:textId="670B845D" w:rsidR="000E0751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Afetlerde Çevre Sağlığı Yönetimi</w:t>
      </w:r>
    </w:p>
    <w:p w14:paraId="18E7B8C9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BÜŞRA SOLMAZ,ÜMMÜHAN OKUR (26.04.2025 -27.04.2025 ) , </w:t>
      </w:r>
    </w:p>
    <w:p w14:paraId="0CA8AC99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Yayın Yeri:2nd International 7th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National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Emergency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Congress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, 2025</w:t>
      </w:r>
    </w:p>
    <w:p w14:paraId="3DF21830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Uluslararası   Tam metin bildiri</w:t>
      </w:r>
    </w:p>
    <w:p w14:paraId="0B96C288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B18DC2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Toplumun Çevre Bilincini Oluşturmada Halk Sağlığı Hemşirelerinin Rolü</w:t>
      </w:r>
    </w:p>
    <w:p w14:paraId="039827B8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ÜMMÜHAN OKUR,BÜŞRA SOLMAZ (13.04.2025 -15.04.2025 ) ,</w:t>
      </w:r>
    </w:p>
    <w:p w14:paraId="7F3861F5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Yayın Yeri:8th International İzmir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Congress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Medicine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Midwifery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, 2025</w:t>
      </w:r>
    </w:p>
    <w:p w14:paraId="3112E2F9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Uluslararası   Tam metin bildiri</w:t>
      </w:r>
    </w:p>
    <w:p w14:paraId="3C9A44BF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C2882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Kentsel Alanlarda Halk Sağlığının Korunması ve Geliştirilmesi</w:t>
      </w:r>
    </w:p>
    <w:p w14:paraId="55BAC3E4" w14:textId="77777777" w:rsid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ÜMMÜHAN OKUR,BÜŞRA SOLMAZ (13.04.2025 -15.04.2025 ) , </w:t>
      </w:r>
    </w:p>
    <w:p w14:paraId="78F9D24C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Yayın Yeri:8th International İzmir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Congress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Medicine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Midwifery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A44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1E0A44">
        <w:rPr>
          <w:rFonts w:ascii="Times New Roman" w:hAnsi="Times New Roman" w:cs="Times New Roman"/>
          <w:b/>
          <w:bCs/>
          <w:sz w:val="24"/>
          <w:szCs w:val="24"/>
        </w:rPr>
        <w:t xml:space="preserve"> , 2025</w:t>
      </w:r>
    </w:p>
    <w:p w14:paraId="2305B0F6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A44">
        <w:rPr>
          <w:rFonts w:ascii="Times New Roman" w:hAnsi="Times New Roman" w:cs="Times New Roman"/>
          <w:b/>
          <w:bCs/>
          <w:sz w:val="24"/>
          <w:szCs w:val="24"/>
        </w:rPr>
        <w:t>Uluslararası   Tam metin bildiri</w:t>
      </w:r>
    </w:p>
    <w:p w14:paraId="2C6290E1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CD477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4FB311" w14:textId="77777777" w:rsidR="001E0A44" w:rsidRPr="001E0A44" w:rsidRDefault="001E0A44" w:rsidP="001E0A4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0A44" w:rsidRPr="001E0A44" w:rsidSect="000E07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44"/>
    <w:rsid w:val="00017275"/>
    <w:rsid w:val="00032904"/>
    <w:rsid w:val="0003319F"/>
    <w:rsid w:val="000E0751"/>
    <w:rsid w:val="001E0A44"/>
    <w:rsid w:val="00325E68"/>
    <w:rsid w:val="00545966"/>
    <w:rsid w:val="00CA7637"/>
    <w:rsid w:val="00CD1634"/>
    <w:rsid w:val="00D500E6"/>
    <w:rsid w:val="00E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5ABF"/>
  <w15:chartTrackingRefBased/>
  <w15:docId w15:val="{A3F4E0A8-84C1-4F7C-BC0F-B92FB787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0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0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0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0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0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0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0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0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0A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0A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0A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0A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0A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0A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E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E0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E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E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E0A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E0A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E0A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E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E0A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E0A4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E0A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0A4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25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gipark.org.tr/tr/pub/geneltip/issue/92817/161772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SOLMAZ</dc:creator>
  <cp:keywords/>
  <dc:description/>
  <cp:lastModifiedBy>Büşra SOLMAZ</cp:lastModifiedBy>
  <cp:revision>6</cp:revision>
  <dcterms:created xsi:type="dcterms:W3CDTF">2025-07-01T20:33:00Z</dcterms:created>
  <dcterms:modified xsi:type="dcterms:W3CDTF">2025-07-01T21:10:00Z</dcterms:modified>
</cp:coreProperties>
</file>